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1) There is a concept error (not a typo) in this code.  What is it?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f = open(“numbers.txt”)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for number in f: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total += number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print(f”The </w:t>
      </w:r>
      <w:r>
        <w:rPr/>
        <w:t xml:space="preserve">sum of all the numbers is </w:t>
      </w:r>
      <w:r>
        <w:rPr/>
        <w:t>{total}.”)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What does this print?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txt = “bella:riley:scout:flower”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thing = txt.split(“:”)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print(thing[2])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Add a line of code to print the number of characters in ‘txt’.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txt = input(“Enter anything”)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4) In the code above, what type is ‘txt’?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int     float       bool      boolean       anything_else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</w:t>
      </w:r>
      <w:r>
        <w:rPr/>
        <w:t xml:space="preserve">) </w:t>
      </w:r>
      <w:r>
        <w:rPr/>
        <w:t>What does this code print?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total = 0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for num in range(3):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total += num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print(total)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5) (true/false)  Does your name have a vowel?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6) Which of the things below matches the regular expression ^a+b+$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(Chose zero or one or two or more)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abba        baab      about      a        b        </w:t>
      </w:r>
      <w:r>
        <w:br w:type="page"/>
      </w:r>
    </w:p>
    <w:p>
      <w:pPr>
        <w:pStyle w:val="Normal"/>
        <w:bidi w:val="0"/>
        <w:jc w:val="left"/>
        <w:rPr/>
      </w:pPr>
      <w:r>
        <w:rPr/>
        <w:t>1) Do ONE of these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(1 point) Open a file and print the third line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(2 points) Open a file and print the line third from the end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(3 points) Open a file and count the number of ‘h’ in any word in the file.  In other words, how many times does the letter ‘h’ appear in the file.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Make me a graph of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(1 point) A line graph of the points (1,2), (2,4), (3,6), (4,1)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(2 points) A bar chart of (“Randy”, 57), (“Scott”, 47”), (“Lori”, 52), (“Bella”, 14)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(3 points) A scatter plot of y=x^2-10x+5.  Use at least 50 points.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LibreOffice/7.1.4.2$MacOSX_X86_64 LibreOffice_project/a529a4fab45b75fefc5b6226684193eb000654f6</Application>
  <AppVersion>15.0000</AppVersion>
  <Pages>2</Pages>
  <Words>229</Words>
  <Characters>981</Characters>
  <CharactersWithSpaces>1321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2025-03-19T21:05:31Z</dcterms:created>
  <dc:creator/>
  <dc:description/>
  <dc:language>en-US</dc:language>
  <cp:lastModifiedBy/>
  <dcterms:modified xsi:type="dcterms:W3CDTF">2025-03-19T21:25:23Z</dcterms:modified>
  <cp:revision>1</cp:revision>
  <dc:subject/>
  <dc:title/>
</cp:coreProperties>
</file>